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 scolastico 20…/20…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PIANO DI STUDIO PERSONALIZZATO DEL SINGOLO DOCENTE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DISCIPLINA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CLASSE 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 …                                   </w:t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4253.0" w:type="dxa"/>
        <w:jc w:val="left"/>
        <w:tblInd w:w="0.0" w:type="dxa"/>
        <w:tblLayout w:type="fixed"/>
        <w:tblLook w:val="0000"/>
      </w:tblPr>
      <w:tblGrid>
        <w:gridCol w:w="2694"/>
        <w:gridCol w:w="1559"/>
        <w:tblGridChange w:id="0">
          <w:tblGrid>
            <w:gridCol w:w="2694"/>
            <w:gridCol w:w="1559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.. :M…  F. …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ripetenti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stranieri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con sostegno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 DSA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 allievi BES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tabs>
          <w:tab w:val="left" w:pos="2694"/>
          <w:tab w:val="right" w:pos="4253"/>
        </w:tabs>
        <w:spacing w:before="80"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1"/>
          <w:sz w:val="22"/>
          <w:szCs w:val="22"/>
          <w:shd w:fill="e0e0e0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 – ANALISI DELLA CLASSE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Individuata sulla base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:             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prove di ingresso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osservazioni sistematiche in classe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rilevazioni elaborate d’intesa con la Scuola Primaria (classi Prime)</w:t>
      </w:r>
    </w:p>
    <w:p w:rsidR="00000000" w:rsidDel="00000000" w:rsidP="00000000" w:rsidRDefault="00000000" w:rsidRPr="00000000" w14:paraId="00000020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MS Gothic" w:cs="MS Gothic" w:eastAsia="MS Gothic" w:hAnsi="MS Gothic"/>
          <w:sz w:val="22"/>
          <w:szCs w:val="22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</w:t>
        <w:tab/>
        <w:t xml:space="preserve">verifiche effettuate</w:t>
      </w:r>
    </w:p>
    <w:p w:rsidR="00000000" w:rsidDel="00000000" w:rsidP="00000000" w:rsidRDefault="00000000" w:rsidRPr="00000000" w14:paraId="00000021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2.0" w:type="dxa"/>
        <w:jc w:val="left"/>
        <w:tblInd w:w="-154.0" w:type="dxa"/>
        <w:tblLayout w:type="fixed"/>
        <w:tblLook w:val="0000"/>
      </w:tblPr>
      <w:tblGrid>
        <w:gridCol w:w="5753"/>
        <w:gridCol w:w="3969"/>
        <w:tblGridChange w:id="0">
          <w:tblGrid>
            <w:gridCol w:w="5753"/>
            <w:gridCol w:w="3969"/>
          </w:tblGrid>
        </w:tblGridChange>
      </w:tblGrid>
      <w:tr>
        <w:trPr>
          <w:trHeight w:val="8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prove di ingresso, uguali per classi parallele, vengono concordate nell'ambito del dipartimento di italiano per effettuare osservazioni su: ordine cronologico, conoscenze, lessico, analisi fonti,  uso strumenti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Prove scritte strutturate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360"/>
              <w:jc w:val="both"/>
              <w:rPr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2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3614"/>
        <w:gridCol w:w="3216"/>
        <w:gridCol w:w="2893"/>
        <w:tblGridChange w:id="0">
          <w:tblGrid>
            <w:gridCol w:w="3614"/>
            <w:gridCol w:w="3216"/>
            <w:gridCol w:w="2893"/>
          </w:tblGrid>
        </w:tblGridChange>
      </w:tblGrid>
      <w:tr>
        <w:trPr>
          <w:trHeight w:val="1075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socio/affettivo</w:t>
            </w:r>
          </w:p>
          <w:p w:rsidR="00000000" w:rsidDel="00000000" w:rsidP="00000000" w:rsidRDefault="00000000" w:rsidRPr="00000000" w14:paraId="00000027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8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Contesto culturale</w:t>
            </w:r>
          </w:p>
          <w:p w:rsidR="00000000" w:rsidDel="00000000" w:rsidP="00000000" w:rsidRDefault="00000000" w:rsidRPr="00000000" w14:paraId="0000002B">
            <w:pPr>
              <w:ind w:left="360" w:firstLine="0"/>
              <w:jc w:val="center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Si possono aggiungere</w:t>
            </w:r>
          </w:p>
          <w:p w:rsidR="00000000" w:rsidDel="00000000" w:rsidP="00000000" w:rsidRDefault="00000000" w:rsidRPr="00000000" w14:paraId="0000002C">
            <w:pPr>
              <w:ind w:left="36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(molto /abbastanza / poco)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Livello di Conoscenze/Abilità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3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Disponibile al dialogo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Collaborativa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Socializzata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Vivace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Tranquilla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Scolarizzata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Sensibile ai richiami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Motivata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Interessata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Curiosa di conoscere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Impegnata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Selettiva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Svogliata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alto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 - basso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Basso</w:t>
            </w:r>
          </w:p>
        </w:tc>
      </w:tr>
    </w:tbl>
    <w:p w:rsidR="00000000" w:rsidDel="00000000" w:rsidP="00000000" w:rsidRDefault="00000000" w:rsidRPr="00000000" w14:paraId="00000045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COMPOSIZIONE DELLA CLASSE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(a tempo ….., con…. ore settimanali, con l’insegnamento della lingua inglese e francese) è composta da … allievi (… maschi e … femmine), tutti nati nel …., tranne …..(2007), …..(2005)….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STRANIERI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 alunni sono di origine straniera: ……con entrambi i genitori non italiani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.);…… con un genitore straniero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 ed … adottato all’età di ….(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- DSA- BES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DSA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 (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cognomi…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PROFILO DELLA CLASSE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classe si presenta di livello …….: un gruppo presenta difficoltà di tipo ............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Nel complesso gli alunni sono …. e partecipano alle lezioni…………, lavorano …………. in gruppo. Sono ….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Hanno partecipato con …………..a tutte le attività proposte sia in ambito scolastico che extrascolastico</w:t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20" w:before="12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Fasce di livello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(nominativi alunni)</w:t>
      </w:r>
    </w:p>
    <w:tbl>
      <w:tblPr>
        <w:tblStyle w:val="Table5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48"/>
        <w:gridCol w:w="3349"/>
        <w:gridCol w:w="731"/>
        <w:tblGridChange w:id="0">
          <w:tblGrid>
            <w:gridCol w:w="5548"/>
            <w:gridCol w:w="3349"/>
            <w:gridCol w:w="731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9/10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PRIMO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:</w:t>
            </w:r>
          </w:p>
          <w:p w:rsidR="00000000" w:rsidDel="00000000" w:rsidP="00000000" w:rsidRDefault="00000000" w:rsidRPr="00000000" w14:paraId="0000005D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in modo approfondito e organico. Applica con sicurezza i procedimenti e le tecniche ed è capace di ricercare soluzioni alternative ai problemi proposti.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7/8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SECONDO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POSSEDUTE o SOSTANZIALMENTE POSSEDUTE:</w:t>
            </w:r>
          </w:p>
          <w:p w:rsidR="00000000" w:rsidDel="00000000" w:rsidP="00000000" w:rsidRDefault="00000000" w:rsidRPr="00000000" w14:paraId="00000063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articolato e completo e applica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4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abbastanza articolato e applica con una certa precisione concetti e regole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5,5/6,4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TERZO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before="120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PARZIALMENTE POSSEDUTE:</w:t>
            </w:r>
          </w:p>
          <w:p w:rsidR="00000000" w:rsidDel="00000000" w:rsidP="00000000" w:rsidRDefault="00000000" w:rsidRPr="00000000" w14:paraId="0000006A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 gli argomenti proposti in modo superficiale e poco approfondito e applica procedimenti e regole con incertezza.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4/5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QUARTO LIVELLO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ABILITÀ DI BASE NON POSSEDUTE:</w:t>
            </w:r>
          </w:p>
          <w:p w:rsidR="00000000" w:rsidDel="00000000" w:rsidP="00000000" w:rsidRDefault="00000000" w:rsidRPr="00000000" w14:paraId="00000070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Mostra conoscenze frammentarie e applica con difficoltà procedimenti e regole. Ha bisogno della guida dell’insegnante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Cognomi…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120" w:before="120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n.</w:t>
            </w:r>
          </w:p>
        </w:tc>
      </w:tr>
    </w:tbl>
    <w:p w:rsidR="00000000" w:rsidDel="00000000" w:rsidP="00000000" w:rsidRDefault="00000000" w:rsidRPr="00000000" w14:paraId="0000007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2340"/>
        <w:gridCol w:w="3261"/>
        <w:gridCol w:w="4179"/>
        <w:tblGridChange w:id="0">
          <w:tblGrid>
            <w:gridCol w:w="2340"/>
            <w:gridCol w:w="3261"/>
            <w:gridCol w:w="4179"/>
          </w:tblGrid>
        </w:tblGridChange>
      </w:tblGrid>
      <w:t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Casi particolari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Difficoltà*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Strategie intervento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PEI </w:t>
            </w:r>
          </w:p>
        </w:tc>
      </w:tr>
      <w:tr>
        <w:trPr>
          <w:trHeight w:val="317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  <w:tr>
        <w:trPr>
          <w:trHeight w:val="282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 rimanda allo specifico PDP</w:t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2"/>
        <w:gridCol w:w="7379"/>
        <w:tblGridChange w:id="0">
          <w:tblGrid>
            <w:gridCol w:w="2402"/>
            <w:gridCol w:w="7379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* Legenda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DSA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Disturbo di….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13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BES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2"/>
              </w:numPr>
              <w:ind w:left="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13"/>
              </w:numPr>
              <w:ind w:left="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Specificare quale difficoltà:</w:t>
            </w:r>
          </w:p>
          <w:p w:rsidR="00000000" w:rsidDel="00000000" w:rsidP="00000000" w:rsidRDefault="00000000" w:rsidRPr="00000000" w14:paraId="00000095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apprendimento</w:t>
            </w:r>
          </w:p>
          <w:p w:rsidR="00000000" w:rsidDel="00000000" w:rsidP="00000000" w:rsidRDefault="00000000" w:rsidRPr="00000000" w14:paraId="00000096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disturbi comportamentali</w:t>
            </w:r>
          </w:p>
          <w:p w:rsidR="00000000" w:rsidDel="00000000" w:rsidP="00000000" w:rsidRDefault="00000000" w:rsidRPr="00000000" w14:paraId="00000097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situazione familiare difficile</w:t>
            </w:r>
          </w:p>
          <w:p w:rsidR="00000000" w:rsidDel="00000000" w:rsidP="00000000" w:rsidRDefault="00000000" w:rsidRPr="00000000" w14:paraId="00000098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motivi di salute</w:t>
            </w:r>
          </w:p>
          <w:p w:rsidR="00000000" w:rsidDel="00000000" w:rsidP="00000000" w:rsidRDefault="00000000" w:rsidRPr="00000000" w14:paraId="00000099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svantaggio socio-culturale</w:t>
            </w:r>
          </w:p>
          <w:p w:rsidR="00000000" w:rsidDel="00000000" w:rsidP="00000000" w:rsidRDefault="00000000" w:rsidRPr="00000000" w14:paraId="0000009A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scarsa motivazione allo studio</w:t>
            </w:r>
          </w:p>
          <w:p w:rsidR="00000000" w:rsidDel="00000000" w:rsidP="00000000" w:rsidRDefault="00000000" w:rsidRPr="00000000" w14:paraId="0000009B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difficoltà di relazione con coetanei e/o adulti</w:t>
            </w:r>
          </w:p>
          <w:p w:rsidR="00000000" w:rsidDel="00000000" w:rsidP="00000000" w:rsidRDefault="00000000" w:rsidRPr="00000000" w14:paraId="0000009C">
            <w:pPr>
              <w:numPr>
                <w:ilvl w:val="1"/>
                <w:numId w:val="8"/>
              </w:numPr>
              <w:ind w:left="1080" w:firstLine="72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ripetente</w:t>
            </w:r>
          </w:p>
          <w:p w:rsidR="00000000" w:rsidDel="00000000" w:rsidP="00000000" w:rsidRDefault="00000000" w:rsidRPr="00000000" w14:paraId="0000009D">
            <w:pPr>
              <w:ind w:left="180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 – OBIETTIVI  – ABILITA’ - COMPETENZE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curriculum d’Istituto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3-STRATEGIE PER LO SVILUPPO FORMATIVO E COGNITIVO DEGLI ALUNNI CON BISOGNI EDUCATIVI SPECIALI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c>
          <w:tcPr/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 al Piano d’Inclusione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d’Istituto e allo specifico documento formulato dal GLI</w:t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 al PEI o PDP dei singoli alunni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 – STRATEGIE DIDATTICHE</w:t>
      </w:r>
    </w:p>
    <w:p w:rsidR="00000000" w:rsidDel="00000000" w:rsidP="00000000" w:rsidRDefault="00000000" w:rsidRPr="00000000" w14:paraId="000000A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73.0" w:type="dxa"/>
        <w:jc w:val="left"/>
        <w:tblInd w:w="-182.0" w:type="dxa"/>
        <w:tblLayout w:type="fixed"/>
        <w:tblLook w:val="0000"/>
      </w:tblPr>
      <w:tblGrid>
        <w:gridCol w:w="895"/>
        <w:gridCol w:w="3419"/>
        <w:gridCol w:w="778"/>
        <w:gridCol w:w="4581"/>
        <w:tblGridChange w:id="0">
          <w:tblGrid>
            <w:gridCol w:w="895"/>
            <w:gridCol w:w="3419"/>
            <w:gridCol w:w="778"/>
            <w:gridCol w:w="4581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/partecipate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film, documentari, video, immagini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Apprendimento cooperativo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scritta/grafica/computerizzata di dati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Elaborazione di mappe concettuali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laboratorio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Simulazione di casi (didattica per problemi reali)</w:t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Attività di ricerca individuale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Flipped classroom</w:t>
            </w:r>
          </w:p>
        </w:tc>
      </w:tr>
    </w:tbl>
    <w:p w:rsidR="00000000" w:rsidDel="00000000" w:rsidP="00000000" w:rsidRDefault="00000000" w:rsidRPr="00000000" w14:paraId="000000B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5 – LINEE METODOLOGICHE</w:t>
      </w:r>
    </w:p>
    <w:p w:rsidR="00000000" w:rsidDel="00000000" w:rsidP="00000000" w:rsidRDefault="00000000" w:rsidRPr="00000000" w14:paraId="000000C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0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7112"/>
        <w:tblGridChange w:id="0">
          <w:tblGrid>
            <w:gridCol w:w="2768"/>
            <w:gridCol w:w="7112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keepNext w:val="1"/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Metodologie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articolato ed alternato di più strategie metodologiche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scelta di contenuti ed attività che destino interesse e curiosità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utilizzo del mezzo di indagine scientifica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gratificazione per i risultati raggiunti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creazione di un clima di attesa e coinvolgimento della classe nel progetto educativo generale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altro……………………………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A">
            <w:pPr>
              <w:tabs>
                <w:tab w:val="center" w:pos="4819"/>
                <w:tab w:val="right" w:pos="9638"/>
              </w:tabs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Metodi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B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lezione frontale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in “coppie d’aiuto”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di gruppo: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eterogenei al loro interno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 fasce di livello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……………………………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ricerca individuale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didattica breve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significativi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Compiti reali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5"/>
              </w:numPr>
              <w:tabs>
                <w:tab w:val="center" w:pos="4819"/>
                <w:tab w:val="right" w:pos="9638"/>
              </w:tabs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altro………………………….</w:t>
            </w:r>
          </w:p>
        </w:tc>
      </w:tr>
    </w:tbl>
    <w:p w:rsidR="00000000" w:rsidDel="00000000" w:rsidP="00000000" w:rsidRDefault="00000000" w:rsidRPr="00000000" w14:paraId="000000D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6 – STRUMENTI OPERATIVI</w:t>
      </w:r>
    </w:p>
    <w:p w:rsidR="00000000" w:rsidDel="00000000" w:rsidP="00000000" w:rsidRDefault="00000000" w:rsidRPr="00000000" w14:paraId="000000D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4163"/>
        <w:gridCol w:w="5559"/>
        <w:tblGridChange w:id="0">
          <w:tblGrid>
            <w:gridCol w:w="4163"/>
            <w:gridCol w:w="5559"/>
          </w:tblGrid>
        </w:tblGridChange>
      </w:tblGrid>
      <w:tr>
        <w:trPr>
          <w:trHeight w:val="162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C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Libri di testo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Testi didattici di supporto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Stampa specialistica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Schede predisposte dall’insegnante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Computer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Animazione corporea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Uscite sul territorio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ind w:left="36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…………………….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Sussidi audio-visivi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film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documentari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Proiezione di filmati di tipo didattico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Ascolto di brani musicali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Sistemi Hi-Fi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LIM…………………………………………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…………………………………………</w:t>
            </w:r>
          </w:p>
        </w:tc>
      </w:tr>
    </w:tbl>
    <w:p w:rsidR="00000000" w:rsidDel="00000000" w:rsidP="00000000" w:rsidRDefault="00000000" w:rsidRPr="00000000" w14:paraId="000000E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 – RECUPERO E POTENZIAMENTO</w:t>
      </w:r>
    </w:p>
    <w:p w:rsidR="00000000" w:rsidDel="00000000" w:rsidP="00000000" w:rsidRDefault="00000000" w:rsidRPr="00000000" w14:paraId="000000E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22.0" w:type="dxa"/>
        <w:jc w:val="left"/>
        <w:tblInd w:w="-5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2768"/>
        <w:gridCol w:w="6954"/>
        <w:tblGridChange w:id="0">
          <w:tblGrid>
            <w:gridCol w:w="2768"/>
            <w:gridCol w:w="6954"/>
          </w:tblGrid>
        </w:tblGridChange>
      </w:tblGrid>
      <w:tr>
        <w:trPr>
          <w:trHeight w:val="22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RECUPERO 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terza e quarta fascia: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studio assistito in classe;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approccio differenziato al sapere;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adeguamento dei tempi di assimilazione/apprendimento;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coinvolgimento in attività di gruppo;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;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188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CONSOLIDAMENTO</w:t>
            </w:r>
          </w:p>
          <w:p w:rsidR="00000000" w:rsidDel="00000000" w:rsidP="00000000" w:rsidRDefault="00000000" w:rsidRPr="00000000" w14:paraId="0000010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seconda fascia: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graduate guidate;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di consolidamento/sostegno;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inserimento in gruppi di lavoro;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gratificazioni etc.</w:t>
            </w:r>
          </w:p>
        </w:tc>
      </w:tr>
      <w:tr>
        <w:trPr>
          <w:trHeight w:val="230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POTENZIAMENTO</w:t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delle conoscenze e delle competenze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10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ALUNNI di prima fascia:</w:t>
            </w:r>
          </w:p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STRATEGIE: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approfondimento dei contenuti;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affidamento di incarichi particolari;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ricerche individuali o di gruppo;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sviluppo del senso critico e della creatività;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valorizzazione degli alunni e dei loro interessi;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integrative etc.</w:t>
            </w:r>
          </w:p>
        </w:tc>
      </w:tr>
    </w:tbl>
    <w:p w:rsidR="00000000" w:rsidDel="00000000" w:rsidP="00000000" w:rsidRDefault="00000000" w:rsidRPr="00000000" w14:paraId="0000011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 – CONTENUTI – PROGRAMMAZIONE DISCIPLINARE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4536"/>
        <w:gridCol w:w="1418"/>
        <w:gridCol w:w="2127"/>
        <w:tblGridChange w:id="0">
          <w:tblGrid>
            <w:gridCol w:w="1838"/>
            <w:gridCol w:w="4536"/>
            <w:gridCol w:w="1418"/>
            <w:gridCol w:w="212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Breve descrizione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Modulo e/o Unità Didattica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(Conoscenze/abilità riferite agli obiettivi specifici, descrizione delle attività)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Tempi di realizzazione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L’ALTO MEDIOEVO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Metodo di studio storico e ripasso età antica</w:t>
            </w:r>
          </w:p>
          <w:p w:rsidR="00000000" w:rsidDel="00000000" w:rsidP="00000000" w:rsidRDefault="00000000" w:rsidRPr="00000000" w14:paraId="00000123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fine del mondo antico e l’alto Medioevo;</w:t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Situazione italiana ed europea tra V e VII secolo (regni romano barbarici).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Impero Bizantino e Giustiniano 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monachesimo e ruolo della Chiesa tra V e VII secolo.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longobardi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4"/>
              </w:numPr>
              <w:ind w:left="360" w:hanging="36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L’Arabia e l’Islam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12A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aspetti e strutture degli eventi dell’alto medioevo.</w:t>
            </w:r>
          </w:p>
          <w:p w:rsidR="00000000" w:rsidDel="00000000" w:rsidP="00000000" w:rsidRDefault="00000000" w:rsidRPr="00000000" w14:paraId="0000012B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gli aspetti fondamentali del periodo in base ad indicatori dati.</w:t>
            </w:r>
          </w:p>
          <w:p w:rsidR="00000000" w:rsidDel="00000000" w:rsidP="00000000" w:rsidRDefault="00000000" w:rsidRPr="00000000" w14:paraId="0000012C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collegamenti tra cause e relative conseguenze degli eventi.</w:t>
            </w:r>
          </w:p>
          <w:p w:rsidR="00000000" w:rsidDel="00000000" w:rsidP="00000000" w:rsidRDefault="00000000" w:rsidRPr="00000000" w14:paraId="0000012D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gli eventi o i fenomeni nello spazio</w:t>
            </w:r>
          </w:p>
          <w:p w:rsidR="00000000" w:rsidDel="00000000" w:rsidP="00000000" w:rsidRDefault="00000000" w:rsidRPr="00000000" w14:paraId="0000012E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diacronicamente e sincronicamente gli eventi storici dell’età medioevale.</w:t>
            </w:r>
          </w:p>
          <w:p w:rsidR="00000000" w:rsidDel="00000000" w:rsidP="00000000" w:rsidRDefault="00000000" w:rsidRPr="00000000" w14:paraId="0000012F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Acquisire il processo di trasformazione storica realizzatosi nel passaggio dall’età antica a quella altomedioevale.</w:t>
            </w:r>
          </w:p>
          <w:p w:rsidR="00000000" w:rsidDel="00000000" w:rsidP="00000000" w:rsidRDefault="00000000" w:rsidRPr="00000000" w14:paraId="00000130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il patrimonio culturale collegato con i temi affrontati. </w:t>
            </w:r>
          </w:p>
          <w:p w:rsidR="00000000" w:rsidDel="00000000" w:rsidP="00000000" w:rsidRDefault="00000000" w:rsidRPr="00000000" w14:paraId="00000131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selezionare le informazioni.</w:t>
            </w:r>
          </w:p>
          <w:p w:rsidR="00000000" w:rsidDel="00000000" w:rsidP="00000000" w:rsidRDefault="00000000" w:rsidRPr="00000000" w14:paraId="00000132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costruire schemi, tabelle e grafici e mappe spazio-temporali, per organizzare le conoscenze studiate, anche in formato digitale.</w:t>
            </w:r>
          </w:p>
          <w:p w:rsidR="00000000" w:rsidDel="00000000" w:rsidP="00000000" w:rsidRDefault="00000000" w:rsidRPr="00000000" w14:paraId="00000133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in modo chiaro ed organico gli argomenti studiati.</w:t>
            </w:r>
          </w:p>
          <w:p w:rsidR="00000000" w:rsidDel="00000000" w:rsidP="00000000" w:rsidRDefault="00000000" w:rsidRPr="00000000" w14:paraId="00000134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le conoscenze apprese per comprendere problemi interculturali e di convivenza civile.</w:t>
            </w:r>
          </w:p>
          <w:p w:rsidR="00000000" w:rsidDel="00000000" w:rsidP="00000000" w:rsidRDefault="00000000" w:rsidRPr="00000000" w14:paraId="00000135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:rsidR="00000000" w:rsidDel="00000000" w:rsidP="00000000" w:rsidRDefault="00000000" w:rsidRPr="00000000" w14:paraId="00000136">
            <w:pPr>
              <w:ind w:left="176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il linguaggio disciplinare della storia in modo corretto.</w:t>
            </w:r>
          </w:p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ATTIVITA’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 dei prerequisiti.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Visione di documentari.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Discussione guidata e spiegazione degli argomenti affrontati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Lettura e individuazione delle informazioni principali inerenti il periodo storico studiato, sul libro di testo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Lezioni frontali con LIM.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Somministrazione appunti.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ed uso di mappe concettuali e tabelle di confronto guidate e realizzazione di sunti sull’argomento affrontato.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Individuazione dei termini specifici e spiegazione del loro significato.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Conversazione libera e guidata per riconoscere le relazioni esistenti tra avvenimenti e i comportamenti, e confronto critico con quelli attuali.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Osservazione e analisi di cartine geostoriche e fonti iconografiche</w:t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Settembre- novembre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175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46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149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Verifica strutturata sugli argomenti studiati</w:t>
            </w:r>
          </w:p>
          <w:p w:rsidR="00000000" w:rsidDel="00000000" w:rsidP="00000000" w:rsidRDefault="00000000" w:rsidRPr="00000000" w14:paraId="0000014B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Realizzazione di un power point in gruppi eterogenei sui popoli germanici che gli alunni dovranno presentare alla classe</w:t>
            </w:r>
          </w:p>
          <w:p w:rsidR="00000000" w:rsidDel="00000000" w:rsidP="00000000" w:rsidRDefault="00000000" w:rsidRPr="00000000" w14:paraId="0000014D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left="175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MONDO FEUDALE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CONOSCENZE: 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L’età di Carlo Magno e nascita del mondo feudale.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figura del cavaliere.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Il vassallaggio e il beneficio: il feudo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Piramide feudale/ reale distribuzione del potere in età feudale.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Massime autorità del periodo: il papa e l’imperatore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ultime invasioni barbariche: ungari e vichinghi.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Debolezza degli imperatori e conseguenze politiche: ereditarietà dei feudi.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L’incastellamento e la curtis.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Riorganizzazione dell’impero da parte degli Ottoni.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6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Lotta papato-impero.</w:t>
            </w:r>
          </w:p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aspetti e strutture del mondo feudale</w:t>
            </w:r>
          </w:p>
          <w:p w:rsidR="00000000" w:rsidDel="00000000" w:rsidP="00000000" w:rsidRDefault="00000000" w:rsidRPr="00000000" w14:paraId="000001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gli aspetti fondamentali del periodo in base ad indicatori dati.</w:t>
            </w:r>
          </w:p>
          <w:p w:rsidR="00000000" w:rsidDel="00000000" w:rsidP="00000000" w:rsidRDefault="00000000" w:rsidRPr="00000000" w14:paraId="0000016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collegamenti tra cause e relative conseguenze degli eventi.</w:t>
            </w:r>
          </w:p>
          <w:p w:rsidR="00000000" w:rsidDel="00000000" w:rsidP="00000000" w:rsidRDefault="00000000" w:rsidRPr="00000000" w14:paraId="000001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gli eventi o i fenomeni nello spazio</w:t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diacronicamente e sincronicamente gli eventi storici dell’età medioevale.</w:t>
            </w:r>
          </w:p>
          <w:p w:rsidR="00000000" w:rsidDel="00000000" w:rsidP="00000000" w:rsidRDefault="00000000" w:rsidRPr="00000000" w14:paraId="000001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Acquisire il processo di trasformazione storica caratterizzante l’affermarsi del Feudalesimo in Europa.</w:t>
            </w:r>
          </w:p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il patrimonio culturale collegato con i temi affrontati. </w:t>
            </w:r>
          </w:p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selezionare le informazioni.</w:t>
            </w:r>
          </w:p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costruire schemi, tabelle e grafici e mappe spazio-temporali, per organizzare le conoscenze studiate, anche in formato digitale.</w:t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in modo chiaro ed organico gli argomenti studiati.</w:t>
            </w:r>
          </w:p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le conoscenze apprese per comprendere problemi interculturali e di convivenza civile.</w:t>
            </w:r>
          </w:p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:rsidR="00000000" w:rsidDel="00000000" w:rsidP="00000000" w:rsidRDefault="00000000" w:rsidRPr="00000000" w14:paraId="000001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il linguaggio disciplinare della storia in modo corretto.</w:t>
            </w:r>
          </w:p>
          <w:p w:rsidR="00000000" w:rsidDel="00000000" w:rsidP="00000000" w:rsidRDefault="00000000" w:rsidRPr="00000000" w14:paraId="000001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ATTIVITA’</w:t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Discussione guidata e spiegazione degli argomenti affrontati;</w:t>
            </w:r>
          </w:p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individuazione delle informazioni principali inerenti il periodo storico studiato, sul libro di testo, su appunti e su libri alternativi forniti dall’insegnante, attraverso film e documentari. 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con e senza LIM</w:t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Costruzione ed uso di mappe concettuali e tabelle di confronto guidate e realizzazione di sunti sull’argomento affrontato;</w:t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Individuazione dei termini specifici e spiegazione del loro significato;</w:t>
            </w:r>
          </w:p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lavori cooperativi;</w:t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Osservazione dell’ambiente circostante e visite guidate </w:t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di ricerca </w:t>
            </w:r>
          </w:p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Realizzazione di quadri di civiltà e copioni</w:t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Realizzazioni di compiti di realtà e significativi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Novembre - febbraio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sulle conoscenze apprese.</w:t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Verifica strutturata sugli argomenti studiati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Gioco di ruolo dal titolo “Il gioco dei feudi” (simulazione della vita in epoca feudale ricostruita dagli alunni)</w:t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Costruire un plastico del castello medioevale e della curtis basandosi sulle informazioni storiche ricavate dal libro di testo e dai materiali forniti dagli insegnanti.</w:t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IL BASSO MEDIOEVO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rinascita dell’anno mille: i cambiamenti fondamentali, la città medioevale e i comuni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autorità medioevali: papato e imperatore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 crociate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Situazione internazionale tra XI e XIII secolo.</w:t>
            </w:r>
          </w:p>
          <w:p w:rsidR="00000000" w:rsidDel="00000000" w:rsidP="00000000" w:rsidRDefault="00000000" w:rsidRPr="00000000" w14:paraId="0000018A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crisi del 1300</w:t>
            </w:r>
          </w:p>
          <w:p w:rsidR="00000000" w:rsidDel="00000000" w:rsidP="00000000" w:rsidRDefault="00000000" w:rsidRPr="00000000" w14:paraId="0000018B">
            <w:pPr>
              <w:numPr>
                <w:ilvl w:val="0"/>
                <w:numId w:val="9"/>
              </w:numPr>
              <w:ind w:left="720" w:hanging="36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 nascita degli stati nazionali e le Signorie</w:t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ABILITÀ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Comprendere aspetti e strutture del Basso Medioevo</w:t>
            </w:r>
          </w:p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Individuare gli aspetti fondamentali del periodo in base ad indicatori dati.</w:t>
            </w:r>
          </w:p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Effettuare collegamenti tra cause e relative conseguenze degli eventi.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gli eventi o i fenomeni nello spazio</w:t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Collocare diacronicamente e sincronicamente gli eventi storici dell’età medioevale.</w:t>
            </w:r>
          </w:p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Acquisire il processo di trasformazione storica che investe l’Europa durante il Basso Medioevo.</w:t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Conoscere il patrimonio culturale collegato con i temi affrontati. </w:t>
            </w:r>
          </w:p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Saper selezionare le informazioni.</w:t>
            </w:r>
          </w:p>
          <w:p w:rsidR="00000000" w:rsidDel="00000000" w:rsidP="00000000" w:rsidRDefault="00000000" w:rsidRPr="00000000" w14:paraId="0000019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Leggere e costruire schemi, tabelle e grafici e mappe spazio-temporali, per organizzare le conoscenze studiate, anche in formato digitale.</w:t>
            </w:r>
          </w:p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Riferire oralmente in modo chiaro ed organico gli argomenti studiati.</w:t>
            </w:r>
          </w:p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le conoscenze apprese per comprendere problemi interculturali e di convivenza civile.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Usare fonti di diverso tipo (documentarie, iconografiche, narrative, materiali, orali, ecc.)  anche in formato digitale per produrre conoscenze su temi definiti </w:t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Utilizzare il linguaggio disciplinare della storia in modo corretto.</w:t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ATTIVITA’</w:t>
            </w:r>
          </w:p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Discussione guidata e spiegazione degli argomenti affrontati;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Lezioni frontali con e senza LIM</w:t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Visione di documentari;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Lettura e individuazione delle informazioni principali inerenti il periodo storico studiato, sul libro di testo, su appunti e su libri alternativi forniti dall’insegnante;</w:t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Costruzione di mappe concettuali e tabelle di confronto guidate e realizzazione di sunti sull’argomento affrontato;</w:t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Individuazione dei termini specifici e spiegazione del loro significato;</w:t>
            </w:r>
          </w:p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Conversazione libera e guidata per riconoscere le relazioni esistenti tra gli avvenimenti, i comportamenti e le istituzioni e confronto critico con quelli attuali;</w:t>
            </w:r>
          </w:p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Osservazione dell’ambiente circostante per scoprire le locali radici storiche.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Lavoro di ricerca.</w:t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Realizzazione di lavori cooperativi.</w:t>
            </w:r>
          </w:p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Realizzazione di compiti significativi o di realtà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Marzo - maggio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Possibili verifiche (scegliere quella preferita):</w:t>
            </w:r>
          </w:p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Produzione orale delle conoscenze acquisite</w:t>
            </w:r>
          </w:p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Verifica strutturata sugli argomenti studiati</w:t>
            </w:r>
          </w:p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Realizzazione del gioco dell’oca storico. Ad ogni casella corrisponde una domanda. Si avanza solo quando la risposta è corretta. </w:t>
            </w:r>
          </w:p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Altro…</w:t>
            </w:r>
          </w:p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 – CONTRIBUTO SCUOLA - FAMIGLIA</w:t>
      </w:r>
    </w:p>
    <w:p w:rsidR="00000000" w:rsidDel="00000000" w:rsidP="00000000" w:rsidRDefault="00000000" w:rsidRPr="00000000" w14:paraId="000001B6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tbl>
      <w:tblPr>
        <w:tblStyle w:val="Table15"/>
        <w:tblW w:w="9628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9628"/>
        <w:tblGridChange w:id="0">
          <w:tblGrid>
            <w:gridCol w:w="9628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Colloquio settimanale (tramite prenotazione su Diario)</w:t>
            </w:r>
          </w:p>
          <w:p w:rsidR="00000000" w:rsidDel="00000000" w:rsidP="00000000" w:rsidRDefault="00000000" w:rsidRPr="00000000" w14:paraId="000001B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Ricevimento quadrimestrale</w:t>
            </w:r>
          </w:p>
          <w:p w:rsidR="00000000" w:rsidDel="00000000" w:rsidP="00000000" w:rsidRDefault="00000000" w:rsidRPr="00000000" w14:paraId="000001B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Comunicazione mediante Diario</w:t>
            </w:r>
          </w:p>
          <w:p w:rsidR="00000000" w:rsidDel="00000000" w:rsidP="00000000" w:rsidRDefault="00000000" w:rsidRPr="00000000" w14:paraId="000001B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Lettera ufficiale</w:t>
            </w:r>
          </w:p>
          <w:p w:rsidR="00000000" w:rsidDel="00000000" w:rsidP="00000000" w:rsidRDefault="00000000" w:rsidRPr="00000000" w14:paraId="000001B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Assemblee di classe</w:t>
            </w:r>
          </w:p>
          <w:p w:rsidR="00000000" w:rsidDel="00000000" w:rsidP="00000000" w:rsidRDefault="00000000" w:rsidRPr="00000000" w14:paraId="000001BD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Consegna schede di valutazione quadrimestrale (eventuale valutazione intermedia se negativa)</w:t>
            </w:r>
          </w:p>
          <w:p w:rsidR="00000000" w:rsidDel="00000000" w:rsidP="00000000" w:rsidRDefault="00000000" w:rsidRPr="00000000" w14:paraId="000001BE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 – CONTROLLO DEGLI APPRENDIMENTI: VERIFICHE – VALUTAZIONI – TEMPI</w:t>
      </w:r>
    </w:p>
    <w:p w:rsidR="00000000" w:rsidDel="00000000" w:rsidP="00000000" w:rsidRDefault="00000000" w:rsidRPr="00000000" w14:paraId="000001C2">
      <w:pPr>
        <w:tabs>
          <w:tab w:val="left" w:pos="708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tabs>
          <w:tab w:val="left" w:pos="5529"/>
        </w:tabs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5529"/>
        </w:tabs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a)CRITERI per 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29"/>
        </w:tabs>
        <w:spacing w:after="0" w:before="0" w:line="240" w:lineRule="auto"/>
        <w:ind w:left="689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chiave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raggiungimento delle competenze trasversali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progresso rispetto alla situazione di partenza</w:t>
            </w:r>
          </w:p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 rimanda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alle griglie di valutazione votate dal collegio e presenti nel PTOF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b)STRUMENTI per la valutazione</w:t>
      </w:r>
    </w:p>
    <w:p w:rsidR="00000000" w:rsidDel="00000000" w:rsidP="00000000" w:rsidRDefault="00000000" w:rsidRPr="00000000" w14:paraId="000001D0">
      <w:pPr>
        <w:ind w:left="284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40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9"/>
        <w:gridCol w:w="3465"/>
        <w:gridCol w:w="4066"/>
        <w:tblGridChange w:id="0">
          <w:tblGrid>
            <w:gridCol w:w="2109"/>
            <w:gridCol w:w="3465"/>
            <w:gridCol w:w="4066"/>
          </w:tblGrid>
        </w:tblGridChange>
      </w:tblGrid>
      <w:tr>
        <w:trPr>
          <w:trHeight w:val="634" w:hRule="atLeast"/>
        </w:trPr>
        <w:tc>
          <w:tcPr/>
          <w:p w:rsidR="00000000" w:rsidDel="00000000" w:rsidP="00000000" w:rsidRDefault="00000000" w:rsidRPr="00000000" w14:paraId="000001D1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MODALITA’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 VERIFICA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708"/>
              </w:tabs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VERIFICHE: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scritte  </w:t>
            </w:r>
          </w:p>
          <w:p w:rsidR="00000000" w:rsidDel="00000000" w:rsidP="00000000" w:rsidRDefault="00000000" w:rsidRPr="00000000" w14:paraId="000001DA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orali  </w:t>
            </w:r>
          </w:p>
          <w:p w:rsidR="00000000" w:rsidDel="00000000" w:rsidP="00000000" w:rsidRDefault="00000000" w:rsidRPr="00000000" w14:paraId="000001DB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grafiche</w:t>
            </w:r>
          </w:p>
          <w:p w:rsidR="00000000" w:rsidDel="00000000" w:rsidP="00000000" w:rsidRDefault="00000000" w:rsidRPr="00000000" w14:paraId="000001DC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progettuali 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operative</w:t>
            </w:r>
          </w:p>
          <w:p w:rsidR="00000000" w:rsidDel="00000000" w:rsidP="00000000" w:rsidRDefault="00000000" w:rsidRPr="00000000" w14:paraId="000001E0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motorie</w:t>
            </w:r>
          </w:p>
          <w:p w:rsidR="00000000" w:rsidDel="00000000" w:rsidP="00000000" w:rsidRDefault="00000000" w:rsidRPr="00000000" w14:paraId="000001E1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attività esecutive</w:t>
            </w:r>
          </w:p>
          <w:p w:rsidR="00000000" w:rsidDel="00000000" w:rsidP="00000000" w:rsidRDefault="00000000" w:rsidRPr="00000000" w14:paraId="000001E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significativi</w:t>
            </w:r>
          </w:p>
          <w:p w:rsidR="00000000" w:rsidDel="00000000" w:rsidP="00000000" w:rsidRDefault="00000000" w:rsidRPr="00000000" w14:paraId="000001E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Compiti reali</w:t>
            </w:r>
          </w:p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c) TEMPI per la valutazione</w:t>
      </w:r>
    </w:p>
    <w:p w:rsidR="00000000" w:rsidDel="00000000" w:rsidP="00000000" w:rsidRDefault="00000000" w:rsidRPr="00000000" w14:paraId="000001E7">
      <w:pPr>
        <w:ind w:left="329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4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 termine di ciascuna unità didattica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quadrimestrale</w:t>
            </w:r>
          </w:p>
          <w:p w:rsidR="00000000" w:rsidDel="00000000" w:rsidP="00000000" w:rsidRDefault="00000000" w:rsidRPr="00000000" w14:paraId="000001E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ind w:left="284" w:hanging="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d) MODI per la valutazione</w:t>
      </w:r>
    </w:p>
    <w:p w:rsidR="00000000" w:rsidDel="00000000" w:rsidP="00000000" w:rsidRDefault="00000000" w:rsidRPr="00000000" w14:paraId="000001E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valutazione sarà TRASPARENTE e TEMPESTIVA volta ad attivare un processo di autovalutazione, che conduca lo studente ad individuare i propri punti di forza e di debolezza e a migliorare il proprio rendimento (rif. art. 2 D.P.R. 24 giugno 1998 n° 249, relativo allo “Statuto delle studentesse e degli studenti”).</w:t>
      </w:r>
    </w:p>
    <w:p w:rsidR="00000000" w:rsidDel="00000000" w:rsidP="00000000" w:rsidRDefault="00000000" w:rsidRPr="00000000" w14:paraId="000001F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 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 Comportamento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 fa riferimento al Curricolo verticale e al regolamento d’istituto</w:t>
      </w:r>
    </w:p>
    <w:p w:rsidR="00000000" w:rsidDel="00000000" w:rsidP="00000000" w:rsidRDefault="00000000" w:rsidRPr="00000000" w14:paraId="000001F2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disciplinare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:rsidR="00000000" w:rsidDel="00000000" w:rsidP="00000000" w:rsidRDefault="00000000" w:rsidRPr="00000000" w14:paraId="000001F3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valutazione delle competenze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verrà invece espressa secondo la seguente tabella generale, a secondo delle singole UdA.</w:t>
      </w:r>
    </w:p>
    <w:p w:rsidR="00000000" w:rsidDel="00000000" w:rsidP="00000000" w:rsidRDefault="00000000" w:rsidRPr="00000000" w14:paraId="000001F4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6"/>
        <w:tblGridChange w:id="0">
          <w:tblGrid>
            <w:gridCol w:w="9606"/>
          </w:tblGrid>
        </w:tblGridChange>
      </w:tblGrid>
      <w:tr>
        <w:tc>
          <w:tcPr/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– Avanzato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 – Intermedio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e risolve problemi in situazioni nuove, compie scelte consapevoli, mostrando di saper utilizzare le conoscenze e le abilità acquisite.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 – Base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 svolge compiti semplici anche in situazioni nuove, mostrando di possedere conoscenze e abilità</w:t>
            </w:r>
          </w:p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fondamentali e di saper applicare basilari regole e procedure apprese.</w:t>
            </w:r>
          </w:p>
        </w:tc>
      </w:tr>
      <w:tr>
        <w:tc>
          <w:tcPr/>
          <w:p w:rsidR="00000000" w:rsidDel="00000000" w:rsidP="00000000" w:rsidRDefault="00000000" w:rsidRPr="00000000" w14:paraId="000001F9">
            <w:pPr>
              <w:tabs>
                <w:tab w:val="left" w:pos="708"/>
              </w:tabs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 – Iniziale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L’alunno/a, se opportunamente guidato/a, svolge compiti semplici in situazioni note.</w:t>
            </w:r>
          </w:p>
        </w:tc>
      </w:tr>
    </w:tbl>
    <w:p w:rsidR="00000000" w:rsidDel="00000000" w:rsidP="00000000" w:rsidRDefault="00000000" w:rsidRPr="00000000" w14:paraId="000001FA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tabs>
          <w:tab w:val="left" w:pos="70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Recanati, lì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……………..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……………………</w:t>
      </w:r>
    </w:p>
    <w:sectPr>
      <w:headerReference r:id="rId6" w:type="default"/>
      <w:footerReference r:id="rId7" w:type="default"/>
      <w:pgSz w:h="16838" w:w="11906"/>
      <w:pgMar w:bottom="993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S Gothic"/>
  <w:font w:name="Noto Sans Symbols"/>
  <w:font w:name="Courier New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tabs>
        <w:tab w:val="center" w:pos="4819"/>
        <w:tab w:val="right" w:pos="9638"/>
      </w:tabs>
      <w:spacing w:after="708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0">
    <w:pPr>
      <w:tabs>
        <w:tab w:val="center" w:pos="4819"/>
        <w:tab w:val="right" w:pos="9638"/>
      </w:tabs>
      <w:spacing w:after="708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C">
    <w:pPr>
      <w:tabs>
        <w:tab w:val="center" w:pos="4819"/>
        <w:tab w:val="right" w:pos="9638"/>
      </w:tabs>
      <w:spacing w:before="708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ISTITUTO  COMPRENSIVO “N. BADALONI” – RECANATI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D">
    <w:pPr>
      <w:tabs>
        <w:tab w:val="center" w:pos="4819"/>
        <w:tab w:val="right" w:pos="9638"/>
      </w:tabs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SCUOLA SECONDARIA DI PRIMO GRADO “SAN VITO”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E">
    <w:pPr>
      <w:tabs>
        <w:tab w:val="center" w:pos="4819"/>
        <w:tab w:val="right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2"/>
      <w:numFmt w:val="bullet"/>
      <w:lvlText w:val="•"/>
      <w:lvlJc w:val="left"/>
      <w:pPr>
        <w:ind w:left="1785" w:hanging="705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−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cs="Calibri" w:eastAsia="Calibri" w:hAnsi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cs="Noto Sans Symbols" w:eastAsia="Noto Sans Symbols" w:hAnsi="Noto Sans Symbols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9"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